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057CD" w14:paraId="00ABA09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32F7DB3" w14:textId="77777777" w:rsidR="005057CD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F6230D" w14:textId="77777777" w:rsidR="005057CD" w:rsidRDefault="00000000">
            <w:pPr>
              <w:spacing w:after="0" w:line="240" w:lineRule="auto"/>
            </w:pPr>
            <w:r>
              <w:t>32117</w:t>
            </w:r>
          </w:p>
        </w:tc>
      </w:tr>
      <w:tr w:rsidR="005057CD" w14:paraId="045C975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33B6AEF" w14:textId="77777777" w:rsidR="005057C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9823CA0" w14:textId="77777777" w:rsidR="005057CD" w:rsidRDefault="00000000">
            <w:pPr>
              <w:spacing w:after="0" w:line="240" w:lineRule="auto"/>
            </w:pPr>
            <w:r>
              <w:t>DJEČJI VRTIĆ PLOČE</w:t>
            </w:r>
          </w:p>
        </w:tc>
      </w:tr>
      <w:tr w:rsidR="005057CD" w14:paraId="3A424C4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270746" w14:textId="77777777" w:rsidR="005057C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74EEF62" w14:textId="77777777" w:rsidR="005057CD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1C7448A9" w14:textId="77777777" w:rsidR="005057CD" w:rsidRDefault="00000000">
      <w:r>
        <w:br/>
      </w:r>
    </w:p>
    <w:p w14:paraId="34143637" w14:textId="77777777" w:rsidR="005057C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670A603" w14:textId="77777777" w:rsidR="005057C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A9D8640" w14:textId="77777777" w:rsidR="005057CD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83411D3" w14:textId="77777777" w:rsidR="005057CD" w:rsidRDefault="005057CD"/>
    <w:p w14:paraId="009CBDEC" w14:textId="77777777" w:rsidR="005057C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82EBA5D" w14:textId="77777777" w:rsidR="005057C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057CD" w14:paraId="04FD01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03B08" w14:textId="77777777" w:rsidR="005057C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57E8F" w14:textId="77777777" w:rsidR="005057C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4EB3F" w14:textId="77777777" w:rsidR="005057C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1ABAC" w14:textId="77777777" w:rsidR="005057C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3D2E1" w14:textId="77777777" w:rsidR="005057C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DE311" w14:textId="77777777" w:rsidR="005057C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057CD" w14:paraId="1BAC83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F954A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7F3983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E135B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96FD0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1.459.098,61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34BD1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1.838.980,48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04ED1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  <w:tr w:rsidR="005057CD" w14:paraId="683C77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ECB8C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4395CC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68815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F405C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1.448.712,81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4BBC6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1.970.600,70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4772B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136,0</w:t>
            </w:r>
          </w:p>
        </w:tc>
      </w:tr>
      <w:tr w:rsidR="005057CD" w14:paraId="19D825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1E90C" w14:textId="77777777" w:rsidR="005057CD" w:rsidRDefault="005057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4671F0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DD256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B1863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3846E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131.620,22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C2A1B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057CD" w14:paraId="0C6F71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0E015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114ED6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A2CF9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C465D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44BEE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1C3C0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5057CD" w14:paraId="4651F2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038AD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3B1552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DC7C7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5E0BA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10.506,25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1B2BB1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13.937,76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80343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  <w:tr w:rsidR="005057CD" w14:paraId="617862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63420" w14:textId="77777777" w:rsidR="005057CD" w:rsidRDefault="005057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9A9275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15C61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1F92F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10.329,08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17B55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13.937,76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53DFF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134,9</w:t>
            </w:r>
          </w:p>
        </w:tc>
      </w:tr>
      <w:tr w:rsidR="005057CD" w14:paraId="0E6B28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487AD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85F32E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F04CD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80530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BDEAD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A5D54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057CD" w14:paraId="5E22E4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F077A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FEA178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563BD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0401E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8C5D7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ACE8D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057CD" w14:paraId="0A304A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0C331" w14:textId="77777777" w:rsidR="005057CD" w:rsidRDefault="005057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6D1A19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F0F1E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3CA2A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F860C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65D90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057CD" w14:paraId="4D7BAC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5043F" w14:textId="77777777" w:rsidR="005057CD" w:rsidRDefault="005057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D0E1F1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8BA89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8E764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1EE6C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145.557,98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49241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C943DCE" w14:textId="77777777" w:rsidR="005057CD" w:rsidRDefault="005057CD">
      <w:pPr>
        <w:spacing w:after="0"/>
      </w:pPr>
    </w:p>
    <w:p w14:paraId="7E13C2E0" w14:textId="77777777" w:rsidR="005057CD" w:rsidRDefault="00000000">
      <w:r>
        <w:t>Ukupni prihodi u promatranom razdoblju su 1.838.980,48 €,</w:t>
      </w:r>
    </w:p>
    <w:p w14:paraId="572810AC" w14:textId="77777777" w:rsidR="005057CD" w:rsidRDefault="00000000">
      <w:r>
        <w:t>a ukupni rashodi poslovanja su 1.970,600,70 € pa imamo manjak </w:t>
      </w:r>
    </w:p>
    <w:p w14:paraId="371475B8" w14:textId="77777777" w:rsidR="005057CD" w:rsidRDefault="00000000">
      <w:r>
        <w:t>prihoda poslovanja.</w:t>
      </w:r>
    </w:p>
    <w:p w14:paraId="26F4E884" w14:textId="77777777" w:rsidR="005057CD" w:rsidRDefault="00000000">
      <w:r>
        <w:t>Također, razvidno je da je manjak od nefinancijske imovine u iznosu od 13.937,76€ jer se razred</w:t>
      </w:r>
    </w:p>
    <w:p w14:paraId="1C88CD2C" w14:textId="77777777" w:rsidR="005057CD" w:rsidRDefault="00000000">
      <w:r>
        <w:lastRenderedPageBreak/>
        <w:t>4 trebao financirati iz razreda 7, a ne iz razreda 6.</w:t>
      </w:r>
    </w:p>
    <w:p w14:paraId="4733D3D2" w14:textId="77777777" w:rsidR="005057CD" w:rsidRDefault="00000000">
      <w:r>
        <w:t>Ukupan manjak prihoda i primitaka je 145.557,98 € (iznos čini metodološki manjak od 145.560,46 €</w:t>
      </w:r>
    </w:p>
    <w:p w14:paraId="2A51FA07" w14:textId="77777777" w:rsidR="005057CD" w:rsidRDefault="00000000">
      <w:r>
        <w:t xml:space="preserve">umanjen za iznos viškova </w:t>
      </w:r>
      <w:proofErr w:type="spellStart"/>
      <w:r>
        <w:t>vl</w:t>
      </w:r>
      <w:proofErr w:type="spellEnd"/>
      <w:r>
        <w:t>. prihoda u iznosu 2,48 €)</w:t>
      </w:r>
    </w:p>
    <w:p w14:paraId="25F1B71C" w14:textId="77777777" w:rsidR="005057CD" w:rsidRDefault="00000000">
      <w:r>
        <w:t> </w:t>
      </w:r>
    </w:p>
    <w:p w14:paraId="450A7B79" w14:textId="77777777" w:rsidR="005057CD" w:rsidRDefault="00000000">
      <w:r>
        <w:br/>
      </w:r>
    </w:p>
    <w:p w14:paraId="3E2FA3AE" w14:textId="77777777" w:rsidR="005057C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4A71211" w14:textId="77777777" w:rsidR="005057CD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057CD" w14:paraId="60BFD8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CF76E" w14:textId="77777777" w:rsidR="005057C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D2E52" w14:textId="77777777" w:rsidR="005057C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6E730" w14:textId="77777777" w:rsidR="005057C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00FC0" w14:textId="77777777" w:rsidR="005057C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92792" w14:textId="77777777" w:rsidR="005057C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057CD" w14:paraId="38A52F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D51B0" w14:textId="77777777" w:rsidR="005057CD" w:rsidRDefault="005057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93B337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F1C7F" w14:textId="77777777" w:rsidR="005057C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513F8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146.388,00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BF725" w14:textId="77777777" w:rsidR="005057C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1EA172" w14:textId="77777777" w:rsidR="005057CD" w:rsidRDefault="005057CD">
      <w:pPr>
        <w:spacing w:after="0"/>
      </w:pPr>
    </w:p>
    <w:p w14:paraId="16246F1A" w14:textId="77777777" w:rsidR="005057CD" w:rsidRDefault="00000000">
      <w:r>
        <w:t>U stanje dospjelih obveza ulaze plaće za 12-2025 godine uvećane za URE koje se također</w:t>
      </w:r>
    </w:p>
    <w:p w14:paraId="0EC70660" w14:textId="77777777" w:rsidR="005057CD" w:rsidRDefault="00000000">
      <w:r>
        <w:t>odnose na prosinac 2025. godine. </w:t>
      </w:r>
    </w:p>
    <w:p w14:paraId="044C40C2" w14:textId="77777777" w:rsidR="005057CD" w:rsidRDefault="005057CD"/>
    <w:sectPr w:rsidR="00505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CD"/>
    <w:rsid w:val="005057CD"/>
    <w:rsid w:val="00851411"/>
    <w:rsid w:val="009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D055"/>
  <w15:docId w15:val="{4CC3AC8F-9A7A-4423-9C3C-6A416122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Danita</dc:creator>
  <cp:lastModifiedBy>Danita</cp:lastModifiedBy>
  <cp:revision>2</cp:revision>
  <dcterms:created xsi:type="dcterms:W3CDTF">2026-02-11T07:42:00Z</dcterms:created>
  <dcterms:modified xsi:type="dcterms:W3CDTF">2026-02-11T07:42:00Z</dcterms:modified>
</cp:coreProperties>
</file>