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DJEČJI VRTIĆ PLOČE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Trg bana Josipa Jelačića 10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20 340  Ploče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KLASA:112-03/18</w:t>
      </w:r>
      <w:r w:rsidRPr="009D3B46">
        <w:rPr>
          <w:rFonts w:ascii="Verdana" w:hAnsi="Verdana"/>
          <w:sz w:val="18"/>
          <w:szCs w:val="18"/>
        </w:rPr>
        <w:t>-01/01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URBROJ:2165-08-05-18-</w:t>
      </w:r>
      <w:r w:rsidR="00185F1E">
        <w:rPr>
          <w:rFonts w:ascii="Verdana" w:hAnsi="Verdana"/>
          <w:sz w:val="18"/>
          <w:szCs w:val="18"/>
        </w:rPr>
        <w:t>1335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Ploče, 30.8.2018</w:t>
      </w:r>
      <w:r w:rsidRPr="009D3B46">
        <w:rPr>
          <w:rFonts w:ascii="Verdana" w:hAnsi="Verdana"/>
          <w:sz w:val="18"/>
          <w:szCs w:val="18"/>
        </w:rPr>
        <w:t>. godine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Na temelju čl. 26. Zakona o predškolskom odgoju i obrazovanju</w:t>
      </w:r>
      <w:r>
        <w:rPr>
          <w:rFonts w:ascii="Verdana" w:hAnsi="Verdana"/>
          <w:sz w:val="18"/>
          <w:szCs w:val="18"/>
        </w:rPr>
        <w:t xml:space="preserve"> (NN 10/97,107/07,94/13), čl. 21</w:t>
      </w:r>
      <w:r w:rsidRPr="009D3B46">
        <w:rPr>
          <w:rFonts w:ascii="Verdana" w:hAnsi="Verdana"/>
          <w:sz w:val="18"/>
          <w:szCs w:val="18"/>
        </w:rPr>
        <w:t>. Pravilnika o unutarnjem ustrojstvu i načinu rada DV Ploče , čl. 50. Statuta Dječjeg vrtića Ploče i čl. 7. Pravilnika o radu Dječjeg vrtića Pl</w:t>
      </w:r>
      <w:r>
        <w:rPr>
          <w:rFonts w:ascii="Verdana" w:hAnsi="Verdana"/>
          <w:sz w:val="18"/>
          <w:szCs w:val="18"/>
        </w:rPr>
        <w:t>oče Upravno vijeće DV Ploče na 17</w:t>
      </w:r>
      <w:r w:rsidRPr="009D3B4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redovnoj sjednici održanoj dana 30.8.2018</w:t>
      </w:r>
      <w:r w:rsidRPr="009D3B46">
        <w:rPr>
          <w:rFonts w:ascii="Verdana" w:hAnsi="Verdana"/>
          <w:sz w:val="18"/>
          <w:szCs w:val="18"/>
        </w:rPr>
        <w:t xml:space="preserve">. godine, donijelo je Odluku o raspisivanju 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9D3B46">
        <w:rPr>
          <w:rFonts w:ascii="Verdana" w:hAnsi="Verdana"/>
          <w:b/>
          <w:sz w:val="18"/>
          <w:szCs w:val="18"/>
        </w:rPr>
        <w:t xml:space="preserve"> N A T J E Č A J A</w:t>
      </w:r>
    </w:p>
    <w:p w:rsidR="00E25028" w:rsidRPr="009D3B46" w:rsidRDefault="00E25028" w:rsidP="00E25028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9D3B46">
        <w:rPr>
          <w:rFonts w:ascii="Verdana" w:hAnsi="Verdana"/>
          <w:b/>
          <w:sz w:val="18"/>
          <w:szCs w:val="18"/>
        </w:rPr>
        <w:t xml:space="preserve"> za radno mjesto: 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>Spremačice – domaćice za rad u Područnom vrtiću Rogotin – 1 izvršitelj</w:t>
      </w:r>
      <w:r w:rsidR="00185F1E">
        <w:rPr>
          <w:rFonts w:ascii="Verdana" w:hAnsi="Verdana"/>
          <w:b/>
          <w:sz w:val="18"/>
          <w:szCs w:val="18"/>
        </w:rPr>
        <w:t>/ica</w:t>
      </w:r>
      <w:bookmarkStart w:id="0" w:name="_GoBack"/>
      <w:bookmarkEnd w:id="0"/>
      <w:r w:rsidRPr="009D3B46">
        <w:rPr>
          <w:rFonts w:ascii="Verdana" w:hAnsi="Verdana"/>
          <w:b/>
          <w:sz w:val="18"/>
          <w:szCs w:val="18"/>
        </w:rPr>
        <w:t xml:space="preserve"> na određeno nepuno radno vrijeme (20 sati tjed</w:t>
      </w:r>
      <w:r>
        <w:rPr>
          <w:rFonts w:ascii="Verdana" w:hAnsi="Verdana"/>
          <w:b/>
          <w:sz w:val="18"/>
          <w:szCs w:val="18"/>
        </w:rPr>
        <w:t>no) do 30.6.2019</w:t>
      </w:r>
      <w:r w:rsidRPr="009D3B46">
        <w:rPr>
          <w:rFonts w:ascii="Verdana" w:hAnsi="Verdana"/>
          <w:b/>
          <w:sz w:val="18"/>
          <w:szCs w:val="18"/>
        </w:rPr>
        <w:t>. godine (M/Ž)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Za prijem na radno mjesto kandidati moraju ispunjavati slijedeće uvjete: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završena osnovna škola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Uz prijavu kandidati su dužni priložiti slijedeću dokumentaciju (preslike dokumenata koje ne moraju biti originali ili ovjerene kopije):</w:t>
      </w:r>
    </w:p>
    <w:p w:rsidR="00E25028" w:rsidRPr="009D3B46" w:rsidRDefault="00E25028" w:rsidP="00E25028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dokaz o stečenoj stručnoj spremi</w:t>
      </w:r>
    </w:p>
    <w:p w:rsidR="00E25028" w:rsidRPr="009D3B46" w:rsidRDefault="00E25028" w:rsidP="00E25028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potvrdu iz baze elektroničkih podataka Hrvatskog zavoda za mirovinsko osiguranje o radno-pravnom statusu</w:t>
      </w:r>
    </w:p>
    <w:p w:rsidR="00E25028" w:rsidRPr="009D3B46" w:rsidRDefault="00E25028" w:rsidP="00E25028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potvrda o nekažnjavanju (ne starija od 30 dana)</w:t>
      </w:r>
    </w:p>
    <w:p w:rsidR="00E25028" w:rsidRPr="009D3B46" w:rsidRDefault="00E25028" w:rsidP="00E25028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preslika domovnice</w:t>
      </w:r>
    </w:p>
    <w:p w:rsidR="00E25028" w:rsidRPr="009D3B46" w:rsidRDefault="00E25028" w:rsidP="00E25028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životopis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Ako kandidat ostvaruje pravo prednosti pri zapošljavanju prema Zakonu o pravima prednosti hrvatskih branitelja pri zapošljavanju, u prijavi na natječaj pozvat će se na pravo i priložiti cjelovitu dokumentaciju  kojom se dokazuje prednost pri zapošljavanju pod jednakim uvjetima.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:rsidR="00E25028" w:rsidRPr="009D3B46" w:rsidRDefault="00E25028" w:rsidP="00E25028">
      <w:pPr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Prijave na natječaj slati</w:t>
      </w:r>
      <w:r w:rsidRPr="009D3B46">
        <w:rPr>
          <w:rFonts w:ascii="Verdana" w:hAnsi="Verdana"/>
          <w:b/>
          <w:sz w:val="18"/>
          <w:szCs w:val="18"/>
        </w:rPr>
        <w:t xml:space="preserve"> putem pošte ili osobno na adresu: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 </w:t>
      </w:r>
      <w:r w:rsidRPr="009D3B46">
        <w:rPr>
          <w:rFonts w:ascii="Verdana" w:hAnsi="Verdana"/>
          <w:sz w:val="18"/>
          <w:szCs w:val="18"/>
        </w:rPr>
        <w:tab/>
      </w:r>
      <w:r w:rsidRPr="009D3B46">
        <w:rPr>
          <w:rFonts w:ascii="Verdana" w:hAnsi="Verdana"/>
          <w:b/>
          <w:i/>
          <w:sz w:val="18"/>
          <w:szCs w:val="18"/>
        </w:rPr>
        <w:t>DJEČJI VRTIĆ PLOČE</w:t>
      </w:r>
    </w:p>
    <w:p w:rsidR="00E25028" w:rsidRPr="009D3B46" w:rsidRDefault="00E25028" w:rsidP="00E25028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:rsidR="00E25028" w:rsidRPr="009D3B46" w:rsidRDefault="00E25028" w:rsidP="00E25028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:rsidR="00E25028" w:rsidRPr="009D3B46" w:rsidRDefault="00E25028" w:rsidP="00E25028">
      <w:pPr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 xml:space="preserve">                    s naznakom: «za natječaj za spremačicu-domaćicu - ne otvarati»</w:t>
      </w:r>
    </w:p>
    <w:p w:rsidR="00E25028" w:rsidRPr="009D3B46" w:rsidRDefault="00E25028" w:rsidP="00E25028">
      <w:pPr>
        <w:rPr>
          <w:rFonts w:ascii="Verdana" w:hAnsi="Verdana"/>
          <w:b/>
          <w:i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Nepravodobne i nepotpune ponude neće se razmatrati.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Kandidati će biti obaviješteni o rezultatima natječaja, uz povrat natječajne 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dokumentacije.</w:t>
      </w:r>
    </w:p>
    <w:p w:rsidR="00E25028" w:rsidRPr="009D3B46" w:rsidRDefault="00E25028" w:rsidP="00E25028">
      <w:pPr>
        <w:tabs>
          <w:tab w:val="left" w:pos="5535"/>
        </w:tabs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ab/>
        <w:t>Predsjednica UV DV Ploče:</w:t>
      </w:r>
    </w:p>
    <w:p w:rsidR="00E25028" w:rsidRPr="009D3B46" w:rsidRDefault="00E25028" w:rsidP="00E25028">
      <w:pPr>
        <w:tabs>
          <w:tab w:val="left" w:pos="6060"/>
        </w:tabs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Ivana Miličević</w:t>
      </w:r>
    </w:p>
    <w:p w:rsidR="00E25028" w:rsidRPr="009D3B46" w:rsidRDefault="00E25028" w:rsidP="00E25028">
      <w:pPr>
        <w:rPr>
          <w:sz w:val="18"/>
          <w:szCs w:val="18"/>
        </w:rPr>
      </w:pPr>
    </w:p>
    <w:p w:rsidR="00E25028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Ovaj natječaj objavljen je na mrežnim stranicama HZZ, Dječjeg vrtića Ploče i oglasnoj pl</w:t>
      </w:r>
      <w:r>
        <w:rPr>
          <w:rFonts w:ascii="Verdana" w:hAnsi="Verdana"/>
          <w:sz w:val="18"/>
          <w:szCs w:val="18"/>
        </w:rPr>
        <w:t>oči Dje</w:t>
      </w:r>
      <w:r w:rsidR="005572D3">
        <w:rPr>
          <w:rFonts w:ascii="Verdana" w:hAnsi="Verdana"/>
          <w:sz w:val="18"/>
          <w:szCs w:val="18"/>
        </w:rPr>
        <w:t>čjeg vrtića Ploče dana 31.8.2018</w:t>
      </w:r>
      <w:r>
        <w:rPr>
          <w:rFonts w:ascii="Verdana" w:hAnsi="Verdana"/>
          <w:sz w:val="18"/>
          <w:szCs w:val="18"/>
        </w:rPr>
        <w:t>. godine (petak</w:t>
      </w:r>
      <w:r w:rsidRPr="009D3B46">
        <w:rPr>
          <w:rFonts w:ascii="Verdana" w:hAnsi="Verdana"/>
          <w:sz w:val="18"/>
          <w:szCs w:val="18"/>
        </w:rPr>
        <w:t>).</w:t>
      </w:r>
    </w:p>
    <w:p w:rsidR="00E25028" w:rsidRPr="009D3B46" w:rsidRDefault="00E25028" w:rsidP="00E25028">
      <w:pPr>
        <w:tabs>
          <w:tab w:val="left" w:pos="5940"/>
        </w:tabs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ab/>
        <w:t>Ravnateljica DV Ploče:</w:t>
      </w:r>
    </w:p>
    <w:p w:rsidR="00E25028" w:rsidRPr="009D3B46" w:rsidRDefault="00E25028" w:rsidP="00E25028">
      <w:pPr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Ljiljana Bogunović</w:t>
      </w: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E25028" w:rsidRPr="009D3B46" w:rsidRDefault="00E25028" w:rsidP="00E25028">
      <w:pPr>
        <w:rPr>
          <w:rFonts w:ascii="Verdana" w:hAnsi="Verdana"/>
          <w:sz w:val="18"/>
          <w:szCs w:val="18"/>
        </w:rPr>
      </w:pPr>
    </w:p>
    <w:p w:rsidR="005E0652" w:rsidRDefault="005E0652"/>
    <w:sectPr w:rsidR="005E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C8E"/>
    <w:multiLevelType w:val="hybridMultilevel"/>
    <w:tmpl w:val="8DD4684A"/>
    <w:lvl w:ilvl="0" w:tplc="36F47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83101"/>
    <w:multiLevelType w:val="hybridMultilevel"/>
    <w:tmpl w:val="EE1097A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99"/>
    <w:rsid w:val="00185F1E"/>
    <w:rsid w:val="005572D3"/>
    <w:rsid w:val="005E0652"/>
    <w:rsid w:val="00967A99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2018-08-28T20:06:00Z</dcterms:created>
  <dcterms:modified xsi:type="dcterms:W3CDTF">2018-08-30T12:24:00Z</dcterms:modified>
</cp:coreProperties>
</file>